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9EA" w:rsidRPr="00817010" w:rsidRDefault="004279EA" w:rsidP="00A062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</w:pPr>
      <w:r w:rsidRPr="00817010"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  <w:t>Witam i zachęcam do jesiennych ćwiczeń logopedycznych i nie tylko</w:t>
      </w:r>
      <w:r w:rsidRPr="00817010"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  <w:sym w:font="Wingdings" w:char="F04A"/>
      </w:r>
    </w:p>
    <w:p w:rsidR="004279EA" w:rsidRPr="00817010" w:rsidRDefault="004279EA" w:rsidP="004279E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1701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Rymowanki o liściach: Wymyślanie krótkich wierszyków i rymowanek związanych z jesienią rozwija percepcję słuchową oraz pomaga w nauce rytmu mowy. </w:t>
      </w:r>
    </w:p>
    <w:p w:rsidR="004279EA" w:rsidRPr="00817010" w:rsidRDefault="004279EA" w:rsidP="004279E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1701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Na przykład: „Liść czerwony, liść brązowy, każdy liść jest wyjątkowy”.</w:t>
      </w:r>
    </w:p>
    <w:p w:rsidR="004279EA" w:rsidRPr="00817010" w:rsidRDefault="004279EA" w:rsidP="00A062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706970"/>
          <w:sz w:val="24"/>
          <w:szCs w:val="24"/>
          <w:lang w:eastAsia="pl-PL"/>
        </w:rPr>
      </w:pPr>
    </w:p>
    <w:p w:rsidR="00A062D1" w:rsidRPr="00817010" w:rsidRDefault="00A062D1" w:rsidP="00A062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</w:pPr>
      <w:r w:rsidRPr="00817010">
        <w:rPr>
          <w:rFonts w:ascii="Times New Roman" w:eastAsia="Times New Roman" w:hAnsi="Times New Roman" w:cs="Times New Roman"/>
          <w:b/>
          <w:color w:val="706970"/>
          <w:sz w:val="24"/>
          <w:szCs w:val="24"/>
          <w:lang w:eastAsia="pl-PL"/>
        </w:rPr>
        <w:t>Ćwiczenia artykulacyjne głosek syczących: [s], [c].</w:t>
      </w:r>
      <w:r w:rsidRPr="00817010">
        <w:rPr>
          <w:rFonts w:ascii="Times New Roman" w:eastAsia="Times New Roman" w:hAnsi="Times New Roman" w:cs="Times New Roman"/>
          <w:b/>
          <w:color w:val="706970"/>
          <w:sz w:val="24"/>
          <w:szCs w:val="24"/>
          <w:lang w:eastAsia="pl-PL"/>
        </w:rPr>
        <w:br/>
      </w:r>
      <w:r w:rsidRPr="00817010"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  <w:t>Dzisiaj ćwiczymy głoski syczące: [s], [c]. Bardzo proszę, aby dzieci, które utrwalają te głoski zrobiły następujące ćwiczenia:</w:t>
      </w:r>
    </w:p>
    <w:p w:rsidR="00A062D1" w:rsidRPr="00817010" w:rsidRDefault="00A062D1" w:rsidP="00A062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</w:pPr>
      <w:r w:rsidRPr="00817010"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  <w:t>Zamiatamy językiem podłogę w buzi</w:t>
      </w:r>
    </w:p>
    <w:p w:rsidR="00A062D1" w:rsidRPr="00817010" w:rsidRDefault="00A062D1" w:rsidP="00A062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</w:pPr>
      <w:r w:rsidRPr="00817010"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  <w:t>Język skacze jak piłeczka – odbija się od podłogi w buzi i od sufitu w buzi</w:t>
      </w:r>
    </w:p>
    <w:p w:rsidR="00A062D1" w:rsidRPr="00817010" w:rsidRDefault="00A062D1" w:rsidP="00A062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</w:pPr>
      <w:r w:rsidRPr="00817010"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  <w:t>Język liczy dolne ząbki</w:t>
      </w:r>
    </w:p>
    <w:p w:rsidR="00A062D1" w:rsidRPr="00817010" w:rsidRDefault="00A062D1" w:rsidP="00A062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</w:pPr>
      <w:r w:rsidRPr="00817010"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  <w:t>Robimy koci grzbiet z języka- naciskamy czubkiem języka na dolne ząbki</w:t>
      </w:r>
    </w:p>
    <w:p w:rsidR="00A062D1" w:rsidRPr="00817010" w:rsidRDefault="00A062D1" w:rsidP="00A062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</w:pPr>
      <w:r w:rsidRPr="00817010"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  <w:t xml:space="preserve"> Powtarzamy: </w:t>
      </w:r>
      <w:proofErr w:type="spellStart"/>
      <w:r w:rsidRPr="00817010"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  <w:t>sa</w:t>
      </w:r>
      <w:proofErr w:type="spellEnd"/>
      <w:r w:rsidRPr="00817010"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  <w:t xml:space="preserve">, </w:t>
      </w:r>
      <w:proofErr w:type="spellStart"/>
      <w:r w:rsidRPr="00817010"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  <w:t>so</w:t>
      </w:r>
      <w:proofErr w:type="spellEnd"/>
      <w:r w:rsidRPr="00817010"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  <w:t xml:space="preserve">, </w:t>
      </w:r>
      <w:proofErr w:type="spellStart"/>
      <w:r w:rsidRPr="00817010"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  <w:t>se</w:t>
      </w:r>
      <w:proofErr w:type="spellEnd"/>
      <w:r w:rsidRPr="00817010"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  <w:t xml:space="preserve">, </w:t>
      </w:r>
      <w:proofErr w:type="spellStart"/>
      <w:r w:rsidRPr="00817010"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  <w:t>su</w:t>
      </w:r>
      <w:proofErr w:type="spellEnd"/>
      <w:r w:rsidRPr="00817010"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  <w:t xml:space="preserve">, </w:t>
      </w:r>
      <w:proofErr w:type="spellStart"/>
      <w:r w:rsidRPr="00817010"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  <w:t>sy</w:t>
      </w:r>
      <w:proofErr w:type="spellEnd"/>
      <w:r w:rsidRPr="00817010"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  <w:t xml:space="preserve">, ca, co, ce, </w:t>
      </w:r>
      <w:proofErr w:type="spellStart"/>
      <w:r w:rsidRPr="00817010"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  <w:t>cu</w:t>
      </w:r>
      <w:proofErr w:type="spellEnd"/>
      <w:r w:rsidRPr="00817010"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  <w:t xml:space="preserve">, </w:t>
      </w:r>
      <w:proofErr w:type="spellStart"/>
      <w:r w:rsidRPr="00817010"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  <w:t>cy</w:t>
      </w:r>
      <w:proofErr w:type="spellEnd"/>
      <w:r w:rsidRPr="00817010"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  <w:t>. </w:t>
      </w:r>
      <w:proofErr w:type="spellStart"/>
      <w:r w:rsidRPr="00817010"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  <w:t>üCofamy</w:t>
      </w:r>
      <w:proofErr w:type="spellEnd"/>
      <w:r w:rsidRPr="00817010"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  <w:t xml:space="preserve"> język w buzi, żeby schował się w buzi jak najdalej</w:t>
      </w:r>
    </w:p>
    <w:p w:rsidR="004279EA" w:rsidRPr="00817010" w:rsidRDefault="00A062D1" w:rsidP="00A062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</w:pPr>
      <w:r w:rsidRPr="00817010">
        <w:rPr>
          <w:rFonts w:ascii="Times New Roman" w:eastAsia="Times New Roman" w:hAnsi="Times New Roman" w:cs="Times New Roman"/>
          <w:b/>
          <w:color w:val="706970"/>
          <w:sz w:val="24"/>
          <w:szCs w:val="24"/>
          <w:lang w:eastAsia="pl-PL"/>
        </w:rPr>
        <w:t xml:space="preserve">Przypominam też o prawidłowym połykaniu, które jest szczególnie ważne dla dzieci, które mają seplenienie </w:t>
      </w:r>
      <w:proofErr w:type="spellStart"/>
      <w:r w:rsidRPr="00817010">
        <w:rPr>
          <w:rFonts w:ascii="Times New Roman" w:eastAsia="Times New Roman" w:hAnsi="Times New Roman" w:cs="Times New Roman"/>
          <w:b/>
          <w:color w:val="706970"/>
          <w:sz w:val="24"/>
          <w:szCs w:val="24"/>
          <w:lang w:eastAsia="pl-PL"/>
        </w:rPr>
        <w:t>międzyzębowe</w:t>
      </w:r>
      <w:proofErr w:type="spellEnd"/>
      <w:r w:rsidRPr="00817010"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  <w:t> </w:t>
      </w:r>
    </w:p>
    <w:p w:rsidR="00A062D1" w:rsidRPr="00817010" w:rsidRDefault="00A062D1" w:rsidP="00A062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06970"/>
          <w:sz w:val="24"/>
          <w:szCs w:val="24"/>
          <w:u w:val="single"/>
          <w:lang w:eastAsia="pl-PL"/>
        </w:rPr>
      </w:pPr>
      <w:bookmarkStart w:id="0" w:name="_GoBack"/>
      <w:bookmarkEnd w:id="0"/>
      <w:r w:rsidRPr="00817010"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  <w:br/>
      </w:r>
      <w:r w:rsidR="004279EA" w:rsidRPr="00817010">
        <w:rPr>
          <w:rFonts w:ascii="Times New Roman" w:eastAsia="Times New Roman" w:hAnsi="Times New Roman" w:cs="Times New Roman"/>
          <w:color w:val="706970"/>
          <w:sz w:val="24"/>
          <w:szCs w:val="24"/>
          <w:u w:val="single"/>
          <w:lang w:eastAsia="pl-PL"/>
        </w:rPr>
        <w:t>Ćwiczenia p</w:t>
      </w:r>
      <w:r w:rsidRPr="00817010">
        <w:rPr>
          <w:rFonts w:ascii="Times New Roman" w:eastAsia="Times New Roman" w:hAnsi="Times New Roman" w:cs="Times New Roman"/>
          <w:color w:val="706970"/>
          <w:sz w:val="24"/>
          <w:szCs w:val="24"/>
          <w:u w:val="single"/>
          <w:lang w:eastAsia="pl-PL"/>
        </w:rPr>
        <w:t>rawidłowe</w:t>
      </w:r>
      <w:r w:rsidR="004279EA" w:rsidRPr="00817010">
        <w:rPr>
          <w:rFonts w:ascii="Times New Roman" w:eastAsia="Times New Roman" w:hAnsi="Times New Roman" w:cs="Times New Roman"/>
          <w:color w:val="706970"/>
          <w:sz w:val="24"/>
          <w:szCs w:val="24"/>
          <w:u w:val="single"/>
          <w:lang w:eastAsia="pl-PL"/>
        </w:rPr>
        <w:t>go połykania</w:t>
      </w:r>
      <w:r w:rsidRPr="00817010">
        <w:rPr>
          <w:rFonts w:ascii="Times New Roman" w:eastAsia="Times New Roman" w:hAnsi="Times New Roman" w:cs="Times New Roman"/>
          <w:color w:val="706970"/>
          <w:sz w:val="24"/>
          <w:szCs w:val="24"/>
          <w:u w:val="single"/>
          <w:lang w:eastAsia="pl-PL"/>
        </w:rPr>
        <w:t> </w:t>
      </w:r>
    </w:p>
    <w:p w:rsidR="004A7F16" w:rsidRPr="00817010" w:rsidRDefault="00A062D1" w:rsidP="004279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</w:pPr>
      <w:r w:rsidRPr="00817010"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  <w:t>Unoszenie języka za górne zęby – wiele razy dziennie</w:t>
      </w:r>
    </w:p>
    <w:p w:rsidR="00A062D1" w:rsidRPr="00817010" w:rsidRDefault="00A062D1" w:rsidP="00EE46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</w:pPr>
      <w:r w:rsidRPr="00817010"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  <w:t>Przytrzymywanie czubkiem języka małych jadalnych elementów na wałku dziąsłowym (rodzynek, płatków śniadaniowych, tik-</w:t>
      </w:r>
      <w:proofErr w:type="spellStart"/>
      <w:r w:rsidRPr="00817010"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  <w:t>taków</w:t>
      </w:r>
      <w:proofErr w:type="spellEnd"/>
      <w:r w:rsidRPr="00817010"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  <w:t>, itp.)</w:t>
      </w:r>
    </w:p>
    <w:p w:rsidR="00A062D1" w:rsidRPr="00817010" w:rsidRDefault="00A062D1" w:rsidP="00A062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</w:pPr>
      <w:r w:rsidRPr="00817010"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  <w:t xml:space="preserve">Zlizywanie z wałka dziąsłowego </w:t>
      </w:r>
      <w:proofErr w:type="spellStart"/>
      <w:r w:rsidRPr="00817010"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  <w:t>nutelli</w:t>
      </w:r>
      <w:proofErr w:type="spellEnd"/>
      <w:r w:rsidRPr="00817010"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  <w:t xml:space="preserve"> i połykanie śliny z językiem uniesionym do tej </w:t>
      </w:r>
      <w:proofErr w:type="spellStart"/>
      <w:r w:rsidRPr="00817010"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  <w:t>nutelli</w:t>
      </w:r>
      <w:proofErr w:type="spellEnd"/>
      <w:r w:rsidRPr="00817010"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  <w:t> </w:t>
      </w:r>
    </w:p>
    <w:p w:rsidR="00A062D1" w:rsidRPr="00817010" w:rsidRDefault="00A062D1" w:rsidP="00A062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</w:pPr>
      <w:r w:rsidRPr="00817010"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  <w:t>Kląskanie jak koń </w:t>
      </w:r>
    </w:p>
    <w:p w:rsidR="00A062D1" w:rsidRPr="00817010" w:rsidRDefault="00A062D1" w:rsidP="00A062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</w:pPr>
      <w:r w:rsidRPr="00817010"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  <w:t>Przesuwanie językiem po podniebieniu</w:t>
      </w:r>
    </w:p>
    <w:p w:rsidR="00A062D1" w:rsidRPr="00817010" w:rsidRDefault="00A062D1" w:rsidP="00A062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</w:pPr>
      <w:r w:rsidRPr="00817010"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  <w:t>Przyciskanie czubka języka do wałka dziąsłowego</w:t>
      </w:r>
    </w:p>
    <w:p w:rsidR="00A062D1" w:rsidRPr="00817010" w:rsidRDefault="00A062D1" w:rsidP="00A062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</w:pPr>
      <w:r w:rsidRPr="00817010"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  <w:t>Przyklejenie powierzchni języka do podniebienia</w:t>
      </w:r>
    </w:p>
    <w:p w:rsidR="00A062D1" w:rsidRPr="00817010" w:rsidRDefault="00A062D1" w:rsidP="00A062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</w:pPr>
      <w:r w:rsidRPr="00817010"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  <w:t>Przełykanie śliny z zaciśniętymi zębami, uniesionym językiem i uśmiechem</w:t>
      </w:r>
    </w:p>
    <w:p w:rsidR="00313548" w:rsidRPr="00817010" w:rsidRDefault="00A062D1" w:rsidP="004279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</w:pPr>
      <w:r w:rsidRPr="00817010"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  <w:br/>
        <w:t>Powtarzamy zdania z głoskami: [s], [c], pamiętamy, że język jest przyklejony do dolnych zębów i nie wychodzi między zębami! </w:t>
      </w:r>
      <w:r w:rsidRPr="00817010"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  <w:br/>
        <w:t>Sławek ma ostry scyzoryk. </w:t>
      </w:r>
      <w:r w:rsidRPr="00817010"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  <w:br/>
        <w:t>Władysław podlewa sadzonki. </w:t>
      </w:r>
      <w:r w:rsidRPr="00817010"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  <w:br/>
        <w:t>Sylwia wpadła do sadzawki. </w:t>
      </w:r>
      <w:r w:rsidRPr="00817010"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  <w:br/>
        <w:t>Sandra poplamiła spódnicę. </w:t>
      </w:r>
      <w:r w:rsidRPr="00817010"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  <w:br/>
        <w:t>W słońcu połyskują włosy. </w:t>
      </w:r>
      <w:r w:rsidRPr="00817010"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  <w:br/>
        <w:t>Sylwester kupił dziecku akcesoria do piaskownicy. </w:t>
      </w:r>
      <w:r w:rsidRPr="00817010"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  <w:br/>
        <w:t>Celina boi się zaskrońców. </w:t>
      </w:r>
      <w:r w:rsidRPr="00817010"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  <w:br/>
        <w:t>Słychać dzwony z dzwonnicy. </w:t>
      </w:r>
      <w:r w:rsidRPr="00817010"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  <w:br/>
        <w:t>Sabina kupiła salceson. </w:t>
      </w:r>
      <w:r w:rsidRPr="00817010"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  <w:br/>
        <w:t>Sylwek dostał nagrodę od słynnego sportowca. </w:t>
      </w:r>
      <w:r w:rsidRPr="00817010"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  <w:br/>
        <w:t>Widzowie zajęli miejsca. </w:t>
      </w:r>
      <w:r w:rsidRPr="00817010"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  <w:br/>
        <w:t>We wrocławskim teatrze jest interesująca scena. </w:t>
      </w:r>
      <w:r w:rsidRPr="00817010">
        <w:rPr>
          <w:rFonts w:ascii="Times New Roman" w:eastAsia="Times New Roman" w:hAnsi="Times New Roman" w:cs="Times New Roman"/>
          <w:color w:val="706970"/>
          <w:sz w:val="24"/>
          <w:szCs w:val="24"/>
          <w:lang w:eastAsia="pl-PL"/>
        </w:rPr>
        <w:br/>
      </w:r>
    </w:p>
    <w:sectPr w:rsidR="00313548" w:rsidRPr="00817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414BA"/>
    <w:multiLevelType w:val="multilevel"/>
    <w:tmpl w:val="8BD6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080FBF"/>
    <w:multiLevelType w:val="multilevel"/>
    <w:tmpl w:val="6E0A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ED5DB4"/>
    <w:multiLevelType w:val="multilevel"/>
    <w:tmpl w:val="113E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D1"/>
    <w:rsid w:val="00313548"/>
    <w:rsid w:val="004279EA"/>
    <w:rsid w:val="004A7F16"/>
    <w:rsid w:val="00817010"/>
    <w:rsid w:val="00A0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5A3A6-01EE-4120-8A2C-F7A4137A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5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9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Jagódki</cp:lastModifiedBy>
  <cp:revision>2</cp:revision>
  <dcterms:created xsi:type="dcterms:W3CDTF">2024-11-15T12:07:00Z</dcterms:created>
  <dcterms:modified xsi:type="dcterms:W3CDTF">2024-11-15T12:07:00Z</dcterms:modified>
</cp:coreProperties>
</file>