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B560D" w14:textId="77777777" w:rsidR="00DE4BDC" w:rsidRPr="00DE4BDC" w:rsidRDefault="00DE4BDC" w:rsidP="00DE4BD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E4BDC">
        <w:rPr>
          <w:rFonts w:ascii="Times New Roman" w:hAnsi="Times New Roman" w:cs="Times New Roman"/>
          <w:sz w:val="24"/>
          <w:szCs w:val="24"/>
        </w:rPr>
        <w:t>Innowacja pedagogiczna</w:t>
      </w:r>
    </w:p>
    <w:p w14:paraId="082106E5" w14:textId="77777777" w:rsidR="00DE4BDC" w:rsidRPr="00DE4BDC" w:rsidRDefault="00DE4BDC" w:rsidP="00DE4B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187F4F" w14:textId="251FA3B4" w:rsidR="0019710A" w:rsidRPr="00DE4BDC" w:rsidRDefault="00DE4BDC" w:rsidP="00DE4B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4BDC">
        <w:rPr>
          <w:rFonts w:ascii="Times New Roman" w:hAnsi="Times New Roman" w:cs="Times New Roman"/>
          <w:b/>
          <w:bCs/>
          <w:sz w:val="24"/>
          <w:szCs w:val="24"/>
        </w:rPr>
        <w:t>„Opowiem Ci, co czuję"</w:t>
      </w:r>
    </w:p>
    <w:p w14:paraId="63C4A52D" w14:textId="77777777" w:rsidR="00DE4BDC" w:rsidRPr="00DE4BDC" w:rsidRDefault="00DE4BDC" w:rsidP="00DE4B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7948BC" w14:textId="2CB03E05" w:rsidR="00DE4BDC" w:rsidRPr="00DE4BDC" w:rsidRDefault="00DE4BDC" w:rsidP="00DE4BDC">
      <w:pPr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Nauczyciel prowadzący: Katarzyna Witkowska</w:t>
      </w:r>
    </w:p>
    <w:p w14:paraId="6A43BE14" w14:textId="6D9E2607" w:rsidR="00DE4BDC" w:rsidRPr="00DE4BDC" w:rsidRDefault="00DE4BDC" w:rsidP="00DE4BDC">
      <w:pPr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Grupa : Jeżyki</w:t>
      </w:r>
    </w:p>
    <w:p w14:paraId="30545995" w14:textId="77777777" w:rsidR="00DE4BDC" w:rsidRPr="00DE4BDC" w:rsidRDefault="00DE4BDC" w:rsidP="00DE4B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375A08" w14:textId="414A576B" w:rsidR="00DE4BDC" w:rsidRPr="00DE4BDC" w:rsidRDefault="00DE4BDC" w:rsidP="00DE4B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Innowacja pedagogiczna „Opowiem Ci, co czuję” powstała z potrzeby wspierania rozwoju emocjonalnego dzieci w wieku przedszkolnym w sposób naturalny, dostosowany do ich możliwości, doświadczeń i codziennych przeżyć. Jej głównym celem jest stworzenie przestrzeni, w której dzieci uczą się nazywać emocje, rozpoznawać je u siebie i innych, a także dzielić się nimi – nie poprzez ocenę, lecz poprzez akceptację i zrozumienie.</w:t>
      </w:r>
    </w:p>
    <w:p w14:paraId="796F82F4" w14:textId="77777777" w:rsidR="00DE4BDC" w:rsidRPr="00DE4BDC" w:rsidRDefault="00DE4BDC" w:rsidP="00DE4B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Cele szczegółowe</w:t>
      </w:r>
    </w:p>
    <w:p w14:paraId="45FFC526" w14:textId="77777777" w:rsidR="00DE4BDC" w:rsidRPr="00DE4BDC" w:rsidRDefault="00DE4BDC" w:rsidP="00DE4B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●</w:t>
      </w:r>
      <w:r w:rsidRPr="00DE4BDC">
        <w:rPr>
          <w:rFonts w:ascii="Times New Roman" w:hAnsi="Times New Roman" w:cs="Times New Roman"/>
          <w:sz w:val="24"/>
          <w:szCs w:val="24"/>
        </w:rPr>
        <w:tab/>
        <w:t>Rozwijanie zdolności rozpoznawania i nazywania emocji u siebie i innych.</w:t>
      </w:r>
    </w:p>
    <w:p w14:paraId="003B1C0C" w14:textId="77777777" w:rsidR="00DE4BDC" w:rsidRPr="00DE4BDC" w:rsidRDefault="00DE4BDC" w:rsidP="00DE4B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●</w:t>
      </w:r>
      <w:r w:rsidRPr="00DE4BDC">
        <w:rPr>
          <w:rFonts w:ascii="Times New Roman" w:hAnsi="Times New Roman" w:cs="Times New Roman"/>
          <w:sz w:val="24"/>
          <w:szCs w:val="24"/>
        </w:rPr>
        <w:tab/>
        <w:t>Wzmacnianie empatii i zdolności współodczuwania.</w:t>
      </w:r>
    </w:p>
    <w:p w14:paraId="76AFB8A5" w14:textId="77777777" w:rsidR="00DE4BDC" w:rsidRPr="00DE4BDC" w:rsidRDefault="00DE4BDC" w:rsidP="00DE4B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●</w:t>
      </w:r>
      <w:r w:rsidRPr="00DE4BDC">
        <w:rPr>
          <w:rFonts w:ascii="Times New Roman" w:hAnsi="Times New Roman" w:cs="Times New Roman"/>
          <w:sz w:val="24"/>
          <w:szCs w:val="24"/>
        </w:rPr>
        <w:tab/>
        <w:t>Kształtowanie umiejętności komunikowania własnych potrzeb i przeżyć.</w:t>
      </w:r>
    </w:p>
    <w:p w14:paraId="4E4B8C4D" w14:textId="77777777" w:rsidR="00DE4BDC" w:rsidRPr="00DE4BDC" w:rsidRDefault="00DE4BDC" w:rsidP="00DE4B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●</w:t>
      </w:r>
      <w:r w:rsidRPr="00DE4BDC">
        <w:rPr>
          <w:rFonts w:ascii="Times New Roman" w:hAnsi="Times New Roman" w:cs="Times New Roman"/>
          <w:sz w:val="24"/>
          <w:szCs w:val="24"/>
        </w:rPr>
        <w:tab/>
        <w:t>Budowanie pozytywnego obrazu samego siebie.</w:t>
      </w:r>
    </w:p>
    <w:p w14:paraId="43523FA9" w14:textId="77777777" w:rsidR="00DE4BDC" w:rsidRPr="00DE4BDC" w:rsidRDefault="00DE4BDC" w:rsidP="00DE4B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●</w:t>
      </w:r>
      <w:r w:rsidRPr="00DE4BDC">
        <w:rPr>
          <w:rFonts w:ascii="Times New Roman" w:hAnsi="Times New Roman" w:cs="Times New Roman"/>
          <w:sz w:val="24"/>
          <w:szCs w:val="24"/>
        </w:rPr>
        <w:tab/>
        <w:t>Rozwijanie umiejętności rozwiązywania prostych konfliktów rówieśniczych.</w:t>
      </w:r>
    </w:p>
    <w:p w14:paraId="4561207E" w14:textId="77777777" w:rsidR="00DE4BDC" w:rsidRPr="00DE4BDC" w:rsidRDefault="00DE4BDC" w:rsidP="00DE4B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●</w:t>
      </w:r>
      <w:r w:rsidRPr="00DE4BDC">
        <w:rPr>
          <w:rFonts w:ascii="Times New Roman" w:hAnsi="Times New Roman" w:cs="Times New Roman"/>
          <w:sz w:val="24"/>
          <w:szCs w:val="24"/>
        </w:rPr>
        <w:tab/>
        <w:t>Usprawnianie współpracy i integracji grupy przedszkolnej.</w:t>
      </w:r>
    </w:p>
    <w:p w14:paraId="3A2F6BB1" w14:textId="3A286368" w:rsidR="00DE4BDC" w:rsidRPr="00DE4BDC" w:rsidRDefault="00DE4BDC" w:rsidP="00DE4B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●</w:t>
      </w:r>
      <w:r w:rsidRPr="00DE4BDC">
        <w:rPr>
          <w:rFonts w:ascii="Times New Roman" w:hAnsi="Times New Roman" w:cs="Times New Roman"/>
          <w:sz w:val="24"/>
          <w:szCs w:val="24"/>
        </w:rPr>
        <w:tab/>
        <w:t>Wdrażanie dzieci do refleksji nad własnym zachowaniem i emocjami.</w:t>
      </w:r>
    </w:p>
    <w:sectPr w:rsidR="00DE4BDC" w:rsidRPr="00DE4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DC"/>
    <w:rsid w:val="0019710A"/>
    <w:rsid w:val="0020070D"/>
    <w:rsid w:val="004D2489"/>
    <w:rsid w:val="006B6F4E"/>
    <w:rsid w:val="00781DB6"/>
    <w:rsid w:val="00C15D40"/>
    <w:rsid w:val="00D30529"/>
    <w:rsid w:val="00D36AA8"/>
    <w:rsid w:val="00DE4BDC"/>
    <w:rsid w:val="00E1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E5002"/>
  <w15:chartTrackingRefBased/>
  <w15:docId w15:val="{C8A13953-A30F-424A-B1C1-88911AB7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4B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4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4B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4B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4B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4B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4B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4B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4B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4B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4B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4B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4B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4B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4B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4B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4B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4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4B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4B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4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4B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4B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4B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4B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4B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4B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Witkowska</dc:creator>
  <cp:keywords/>
  <dc:description/>
  <cp:lastModifiedBy>Krasnale</cp:lastModifiedBy>
  <cp:revision>2</cp:revision>
  <dcterms:created xsi:type="dcterms:W3CDTF">2025-09-08T11:23:00Z</dcterms:created>
  <dcterms:modified xsi:type="dcterms:W3CDTF">2025-09-08T11:23:00Z</dcterms:modified>
</cp:coreProperties>
</file>